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East Bay Regional Case Manager’s + PrEP Navigators Meeting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Thursday, December 7th, 2023, 10:30-1pm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Location: CA Endowment - Eastmont Room</w:t>
      </w:r>
    </w:p>
    <w:p w:rsidR="00000000" w:rsidDel="00000000" w:rsidP="00000000" w:rsidRDefault="00000000" w:rsidRPr="00000000" w14:paraId="00000004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Intention: </w:t>
      </w:r>
      <w:r w:rsidDel="00000000" w:rsidR="00000000" w:rsidRPr="00000000">
        <w:rPr>
          <w:rtl w:val="0"/>
        </w:rPr>
        <w:t xml:space="preserve">These meetings are a place for those working directly with clients to come together, network, get access to important updates and problem-solve the challenges they face in their work. 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Agenda: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spacing w:after="0" w:afterAutospacing="0" w:before="240" w:lineRule="auto"/>
        <w:ind w:left="720" w:right="-360" w:hanging="270"/>
        <w:jc w:val="both"/>
        <w:rPr/>
      </w:pPr>
      <w:r w:rsidDel="00000000" w:rsidR="00000000" w:rsidRPr="00000000">
        <w:rPr>
          <w:rtl w:val="0"/>
        </w:rPr>
        <w:t xml:space="preserve">10:30am: Coffee &amp; networking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after="0" w:afterAutospacing="0" w:before="0" w:beforeAutospacing="0" w:lineRule="auto"/>
        <w:ind w:left="720" w:right="-360" w:hanging="270"/>
        <w:jc w:val="both"/>
        <w:rPr/>
      </w:pPr>
      <w:r w:rsidDel="00000000" w:rsidR="00000000" w:rsidRPr="00000000">
        <w:rPr>
          <w:rtl w:val="0"/>
        </w:rPr>
        <w:t xml:space="preserve">10:45am: Welcome and Introductions 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after="0" w:afterAutospacing="0" w:before="0" w:beforeAutospacing="0" w:lineRule="auto"/>
        <w:ind w:left="720" w:right="-360" w:hanging="270"/>
        <w:jc w:val="both"/>
        <w:rPr/>
      </w:pPr>
      <w:r w:rsidDel="00000000" w:rsidR="00000000" w:rsidRPr="00000000">
        <w:rPr>
          <w:rtl w:val="0"/>
        </w:rPr>
        <w:t xml:space="preserve">10:55am: Clinical updates: HIV 101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after="0" w:afterAutospacing="0" w:before="0" w:beforeAutospacing="0" w:lineRule="auto"/>
        <w:ind w:left="720" w:right="-360" w:hanging="270"/>
        <w:jc w:val="both"/>
        <w:rPr/>
      </w:pPr>
      <w:r w:rsidDel="00000000" w:rsidR="00000000" w:rsidRPr="00000000">
        <w:rPr>
          <w:rtl w:val="0"/>
        </w:rPr>
        <w:t xml:space="preserve">11:15am: New diagnosis, linkage and warm handoff </w:t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spacing w:after="0" w:afterAutospacing="0" w:before="0" w:beforeAutospacing="0" w:lineRule="auto"/>
        <w:ind w:left="2160" w:right="-360" w:hanging="360"/>
        <w:jc w:val="both"/>
        <w:rPr/>
      </w:pPr>
      <w:r w:rsidDel="00000000" w:rsidR="00000000" w:rsidRPr="00000000">
        <w:rPr>
          <w:rtl w:val="0"/>
        </w:rPr>
        <w:t xml:space="preserve">Frontline experiences of new diagnoses and linkage </w:t>
      </w:r>
    </w:p>
    <w:p w:rsidR="00000000" w:rsidDel="00000000" w:rsidP="00000000" w:rsidRDefault="00000000" w:rsidRPr="00000000" w14:paraId="00000010">
      <w:pPr>
        <w:numPr>
          <w:ilvl w:val="2"/>
          <w:numId w:val="2"/>
        </w:numPr>
        <w:spacing w:after="0" w:afterAutospacing="0" w:before="0" w:beforeAutospacing="0" w:lineRule="auto"/>
        <w:ind w:left="2160" w:right="-360" w:hanging="360"/>
        <w:jc w:val="both"/>
        <w:rPr/>
      </w:pPr>
      <w:r w:rsidDel="00000000" w:rsidR="00000000" w:rsidRPr="00000000">
        <w:rPr>
          <w:rtl w:val="0"/>
        </w:rPr>
        <w:t xml:space="preserve">What to do when linkages fall apart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pacing w:after="0" w:afterAutospacing="0" w:before="0" w:beforeAutospacing="0" w:lineRule="auto"/>
        <w:ind w:left="720" w:right="-360" w:hanging="270"/>
        <w:jc w:val="both"/>
        <w:rPr/>
      </w:pPr>
      <w:r w:rsidDel="00000000" w:rsidR="00000000" w:rsidRPr="00000000">
        <w:rPr>
          <w:rtl w:val="0"/>
        </w:rPr>
        <w:t xml:space="preserve">11:50am:  Breakout group activity: Facilitators &amp; barriers to linkage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after="0" w:afterAutospacing="0" w:before="0" w:beforeAutospacing="0" w:lineRule="auto"/>
        <w:ind w:left="720" w:right="-360" w:hanging="270"/>
        <w:jc w:val="both"/>
        <w:rPr/>
      </w:pPr>
      <w:r w:rsidDel="00000000" w:rsidR="00000000" w:rsidRPr="00000000">
        <w:rPr>
          <w:rtl w:val="0"/>
        </w:rPr>
        <w:t xml:space="preserve">12:20 pm: Housing Updates 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pacing w:after="0" w:afterAutospacing="0" w:before="0" w:beforeAutospacing="0" w:lineRule="auto"/>
        <w:ind w:left="720" w:right="-360" w:hanging="270"/>
        <w:jc w:val="both"/>
        <w:rPr/>
      </w:pPr>
      <w:r w:rsidDel="00000000" w:rsidR="00000000" w:rsidRPr="00000000">
        <w:rPr>
          <w:rtl w:val="0"/>
        </w:rPr>
        <w:t xml:space="preserve">12:35: Community announcements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after="0" w:afterAutospacing="0" w:before="0" w:beforeAutospacing="0" w:lineRule="auto"/>
        <w:ind w:left="720" w:right="-360" w:hanging="270"/>
        <w:jc w:val="both"/>
        <w:rPr/>
      </w:pPr>
      <w:r w:rsidDel="00000000" w:rsidR="00000000" w:rsidRPr="00000000">
        <w:rPr>
          <w:rtl w:val="0"/>
        </w:rPr>
        <w:t xml:space="preserve"> 12:45 Close out and next meeting information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pacing w:after="240" w:before="0" w:beforeAutospacing="0" w:lineRule="auto"/>
        <w:ind w:left="720" w:right="-360" w:hanging="270"/>
        <w:jc w:val="both"/>
        <w:rPr/>
      </w:pPr>
      <w:r w:rsidDel="00000000" w:rsidR="00000000" w:rsidRPr="00000000">
        <w:rPr>
          <w:rtl w:val="0"/>
        </w:rPr>
        <w:t xml:space="preserve">12:50-1pm - Grab &amp; go lunch available</w:t>
      </w:r>
    </w:p>
    <w:p w:rsidR="00000000" w:rsidDel="00000000" w:rsidP="00000000" w:rsidRDefault="00000000" w:rsidRPr="00000000" w14:paraId="00000016">
      <w:pPr>
        <w:spacing w:after="240" w:before="240" w:lineRule="auto"/>
        <w:ind w:left="0" w:right="-36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Additional resources, links &amp; opportunities: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Please complete</w:t>
      </w:r>
      <w:r w:rsidDel="00000000" w:rsidR="00000000" w:rsidRPr="00000000">
        <w:rPr>
          <w:rtl w:val="0"/>
        </w:rPr>
        <w:t xml:space="preserve">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Evaluation for this meeting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Weigh in!</w:t>
      </w:r>
      <w:r w:rsidDel="00000000" w:rsidR="00000000" w:rsidRPr="00000000">
        <w:rPr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2024 Strategic Priorities Poll</w:t>
        </w:r>
      </w:hyperlink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1. What are your top 2 clinical service priorities for 2024?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For your reference</w:t>
      </w:r>
      <w:r w:rsidDel="00000000" w:rsidR="00000000" w:rsidRPr="00000000">
        <w:rPr>
          <w:rtl w:val="0"/>
        </w:rPr>
        <w:t xml:space="preserve">: Handouts shared in this meeting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Warm Hand-off and Retention Protocols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Intake/assessment interview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Subsidized housing programs - requirements to qualify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2023 income and rent limits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For your reference</w:t>
      </w:r>
      <w:r w:rsidDel="00000000" w:rsidR="00000000" w:rsidRPr="00000000">
        <w:rPr>
          <w:rtl w:val="0"/>
        </w:rPr>
        <w:t xml:space="preserve">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Quick Guide And Training Resources For New Hiv Care &amp; Prevention Staff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Save the date</w:t>
      </w:r>
      <w:r w:rsidDel="00000000" w:rsidR="00000000" w:rsidRPr="00000000">
        <w:rPr>
          <w:rtl w:val="0"/>
        </w:rPr>
        <w:t xml:space="preserve"> for the next RCM meeting: 2/8/24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Save the date</w:t>
      </w:r>
      <w:r w:rsidDel="00000000" w:rsidR="00000000" w:rsidRPr="00000000">
        <w:rPr>
          <w:rtl w:val="0"/>
        </w:rPr>
        <w:t xml:space="preserve"> for the next PrEP Navigator meeting: 2/15/24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right="-27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right="-270"/>
        <w:rPr>
          <w:i w:val="1"/>
        </w:rPr>
      </w:pPr>
      <w:r w:rsidDel="00000000" w:rsidR="00000000" w:rsidRPr="00000000">
        <w:rPr>
          <w:i w:val="1"/>
          <w:highlight w:val="white"/>
          <w:rtl w:val="0"/>
        </w:rPr>
        <w:t xml:space="preserve">Regional Case Managers meetings are part of an Ending the HIV Epidemic Project funded through the Alameda County Public Health Department Office of HIV Care.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right="-270"/>
        <w:rPr/>
      </w:pPr>
      <w:r w:rsidDel="00000000" w:rsidR="00000000" w:rsidRPr="00000000">
        <w:rPr>
          <w:i w:val="1"/>
          <w:highlight w:val="white"/>
          <w:rtl w:val="0"/>
        </w:rPr>
        <w:t xml:space="preserve">PrEP Navigators meetings are part of an Ending the HIV Epidemic Project funded through the Alameda County Public Health Department Office of HIV Prevention.</w:t>
      </w: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5840" w:w="12240" w:orient="portrait"/>
      <w:pgMar w:bottom="81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2043113</wp:posOffset>
          </wp:positionH>
          <wp:positionV relativeFrom="paragraph">
            <wp:posOffset>-323849</wp:posOffset>
          </wp:positionV>
          <wp:extent cx="2309813" cy="9525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2570" l="0" r="0" t="11922"/>
                  <a:stretch>
                    <a:fillRect/>
                  </a:stretch>
                </pic:blipFill>
                <pic:spPr>
                  <a:xfrm>
                    <a:off x="0" y="0"/>
                    <a:ext cx="2309813" cy="952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ov1C-eeU6FQ6ThmHl5vWIUFUQj7zhLuj/view?usp=drive_link" TargetMode="External"/><Relationship Id="rId10" Type="http://schemas.openxmlformats.org/officeDocument/2006/relationships/hyperlink" Target="https://docs.google.com/document/d/1rtu9jBAxghWV-e9Idwg_ERPmvlr4cCLn/edit?usp=drive_link&amp;ouid=113560778839573349281&amp;rtpof=true&amp;sd=true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www.ebgtz.org/resource/hiv-trainin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3KY4d24judQD4tN3UNZcBKfiOl7e6V_4/edit?usp=drive_link&amp;ouid=113560778839573349281&amp;rtpof=true&amp;sd=true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forms.gle/ur6xDybcrTwznezx8" TargetMode="External"/><Relationship Id="rId7" Type="http://schemas.openxmlformats.org/officeDocument/2006/relationships/hyperlink" Target="https://app.sli.do/event/2vi449prc7GgFDKrzgLPAj/live/polls" TargetMode="External"/><Relationship Id="rId8" Type="http://schemas.openxmlformats.org/officeDocument/2006/relationships/hyperlink" Target="https://www.ebgtz.org/wp-content/uploads/2020/04/East-Bay-warm-hand-off-and-retention-protocols-v9.12.2019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